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6804"/>
      </w:tblGrid>
      <w:tr w:rsidR="00EA485F" w:rsidRPr="00FC6878" w:rsidTr="003C7D9B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EA485F" w:rsidRPr="00667B52" w:rsidRDefault="00682DF0" w:rsidP="003C7D9B">
            <w:pPr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lang w:eastAsia="ru-RU"/>
              </w:rPr>
            </w:pPr>
            <w:r>
              <w:rPr>
                <w:rFonts w:ascii="Tahoma" w:hAnsi="Tahoma" w:cs="Tahoma"/>
                <w:noProof/>
                <w:sz w:val="18"/>
                <w:lang w:eastAsia="ru-RU"/>
              </w:rPr>
              <w:drawing>
                <wp:inline distT="0" distB="0" distL="0" distR="0">
                  <wp:extent cx="2115879" cy="1285630"/>
                  <wp:effectExtent l="0" t="0" r="0" b="0"/>
                  <wp:docPr id="2" name="Рисунок 2" descr="C:\Users\WIN7PRO\Desktop\Каталог 2013\0221  в=240 д=1700 ш=1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PRO\Desktop\Каталог 2013\0221  в=240 д=1700 ш=1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233" cy="128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</w:tcPr>
          <w:p w:rsidR="00EA485F" w:rsidRPr="006900DC" w:rsidRDefault="00682DF0" w:rsidP="006F1B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Песочница 0221</w:t>
            </w:r>
            <w:bookmarkStart w:id="0" w:name="_GoBack"/>
            <w:bookmarkEnd w:id="0"/>
          </w:p>
          <w:p w:rsidR="00EA485F" w:rsidRDefault="00BC3C8B" w:rsidP="006F1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не менее: длина – 19</w:t>
            </w:r>
            <w:r w:rsidR="00EA485F" w:rsidRPr="00FC687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proofErr w:type="gramStart"/>
            <w:r w:rsidR="00EA485F" w:rsidRPr="00FC6878">
              <w:rPr>
                <w:rFonts w:ascii="Times New Roman" w:hAnsi="Times New Roman"/>
                <w:sz w:val="24"/>
                <w:szCs w:val="24"/>
              </w:rPr>
              <w:t>мм</w:t>
            </w:r>
            <w:r w:rsidR="006F1BC6">
              <w:rPr>
                <w:rFonts w:ascii="Times New Roman" w:hAnsi="Times New Roman"/>
                <w:sz w:val="24"/>
                <w:szCs w:val="24"/>
              </w:rPr>
              <w:t>.</w:t>
            </w:r>
            <w:r w:rsidR="00EA485F" w:rsidRPr="00FC687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EA485F" w:rsidRPr="00FC6878">
              <w:rPr>
                <w:rFonts w:ascii="Times New Roman" w:hAnsi="Times New Roman"/>
                <w:sz w:val="24"/>
                <w:szCs w:val="24"/>
              </w:rPr>
              <w:t xml:space="preserve"> ширина</w:t>
            </w:r>
            <w:r w:rsidR="006F1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19</w:t>
            </w:r>
            <w:r w:rsidR="00EA485F" w:rsidRPr="00FC6878">
              <w:rPr>
                <w:rFonts w:ascii="Times New Roman" w:hAnsi="Times New Roman"/>
                <w:sz w:val="24"/>
                <w:szCs w:val="24"/>
              </w:rPr>
              <w:t>00 мм</w:t>
            </w:r>
            <w:r w:rsidR="006F1BC6">
              <w:rPr>
                <w:rFonts w:ascii="Times New Roman" w:hAnsi="Times New Roman"/>
                <w:sz w:val="24"/>
                <w:szCs w:val="24"/>
              </w:rPr>
              <w:t>.</w:t>
            </w:r>
            <w:r w:rsidR="00EA485F" w:rsidRPr="00FC6878">
              <w:rPr>
                <w:rFonts w:ascii="Times New Roman" w:hAnsi="Times New Roman"/>
                <w:sz w:val="24"/>
                <w:szCs w:val="24"/>
              </w:rPr>
              <w:t>, высота</w:t>
            </w:r>
            <w:r w:rsidR="006F1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D3C">
              <w:rPr>
                <w:rFonts w:ascii="Times New Roman" w:hAnsi="Times New Roman"/>
                <w:sz w:val="24"/>
                <w:szCs w:val="24"/>
              </w:rPr>
              <w:t>– 2</w:t>
            </w:r>
            <w:r w:rsidR="0017040A">
              <w:rPr>
                <w:rFonts w:ascii="Times New Roman" w:hAnsi="Times New Roman"/>
                <w:sz w:val="24"/>
                <w:szCs w:val="24"/>
              </w:rPr>
              <w:t>4</w:t>
            </w:r>
            <w:r w:rsidR="008D40FC">
              <w:rPr>
                <w:rFonts w:ascii="Times New Roman" w:hAnsi="Times New Roman"/>
                <w:sz w:val="24"/>
                <w:szCs w:val="24"/>
              </w:rPr>
              <w:t>0</w:t>
            </w:r>
            <w:r w:rsidR="00EA485F" w:rsidRPr="00FC6878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6F1BC6" w:rsidRDefault="006F1BC6" w:rsidP="006F1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Песочница выполнена в форме шестигранника,</w:t>
            </w:r>
            <w:r w:rsidR="00682DF0">
              <w:rPr>
                <w:rFonts w:ascii="Times New Roman" w:hAnsi="Times New Roman"/>
                <w:sz w:val="24"/>
                <w:szCs w:val="24"/>
              </w:rPr>
              <w:t xml:space="preserve"> и должна иметь закругленные формы столиков, по внешней стороне песочницы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A485F" w:rsidRPr="00FC6878">
              <w:rPr>
                <w:rFonts w:ascii="Times New Roman" w:hAnsi="Times New Roman"/>
                <w:sz w:val="24"/>
                <w:szCs w:val="24"/>
              </w:rPr>
              <w:t>предназначена для детей дошкольного возраста.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1BC6" w:rsidRDefault="006F1BC6" w:rsidP="006F1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BC6">
              <w:rPr>
                <w:rFonts w:ascii="Times New Roman" w:eastAsiaTheme="minorHAnsi" w:hAnsi="Times New Roman"/>
                <w:sz w:val="24"/>
                <w:szCs w:val="24"/>
              </w:rPr>
              <w:t>Основание песочницы изготовлено из клееного бруса сечением не менее 100*100 мм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EA485F" w:rsidRPr="00FC6878" w:rsidRDefault="00682DF0" w:rsidP="006F1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Столики</w:t>
            </w:r>
            <w:r w:rsidR="00EA485F" w:rsidRPr="00FC6878">
              <w:rPr>
                <w:rFonts w:ascii="Times New Roman" w:hAnsi="Times New Roman"/>
                <w:sz w:val="24"/>
                <w:szCs w:val="24"/>
              </w:rPr>
              <w:t xml:space="preserve"> должны быть изготовлены из </w:t>
            </w:r>
            <w:r w:rsidR="006F1BC6">
              <w:rPr>
                <w:rFonts w:ascii="Times New Roman" w:hAnsi="Times New Roman"/>
                <w:sz w:val="24"/>
                <w:szCs w:val="24"/>
              </w:rPr>
              <w:t xml:space="preserve">березовой </w:t>
            </w:r>
            <w:r w:rsidR="00EA485F" w:rsidRPr="00FC6878">
              <w:rPr>
                <w:rFonts w:ascii="Times New Roman" w:hAnsi="Times New Roman"/>
                <w:sz w:val="24"/>
                <w:szCs w:val="24"/>
              </w:rPr>
              <w:t>влагостойкой фанеры</w:t>
            </w:r>
            <w:r w:rsidR="006F1BC6">
              <w:rPr>
                <w:rFonts w:ascii="Times New Roman" w:hAnsi="Times New Roman"/>
                <w:sz w:val="24"/>
                <w:szCs w:val="24"/>
              </w:rPr>
              <w:t>,</w:t>
            </w:r>
            <w:r w:rsidR="00EA485F" w:rsidRPr="00FC6878">
              <w:rPr>
                <w:rFonts w:ascii="Times New Roman" w:hAnsi="Times New Roman"/>
                <w:sz w:val="24"/>
                <w:szCs w:val="24"/>
              </w:rPr>
              <w:t xml:space="preserve"> толщиной не менее 18</w:t>
            </w:r>
            <w:r w:rsidR="006F1B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85F" w:rsidRPr="00FC6878">
              <w:rPr>
                <w:rFonts w:ascii="Times New Roman" w:hAnsi="Times New Roman"/>
                <w:sz w:val="24"/>
                <w:szCs w:val="24"/>
              </w:rPr>
              <w:t>мм</w:t>
            </w:r>
            <w:r w:rsidR="006F1BC6">
              <w:rPr>
                <w:rFonts w:ascii="Times New Roman" w:hAnsi="Times New Roman"/>
                <w:sz w:val="24"/>
                <w:szCs w:val="24"/>
              </w:rPr>
              <w:t xml:space="preserve">. Боковые части, изготовлены из калиброванного пиломатериала хвойных пород, толщиной не менее 30 мм, </w:t>
            </w:r>
            <w:r w:rsidR="00EA485F" w:rsidRPr="00FC6878">
              <w:rPr>
                <w:rFonts w:ascii="Times New Roman" w:hAnsi="Times New Roman"/>
                <w:sz w:val="24"/>
                <w:szCs w:val="24"/>
              </w:rPr>
              <w:t xml:space="preserve"> влажность пиломатериала не более 12%.</w:t>
            </w:r>
          </w:p>
          <w:p w:rsidR="00EA485F" w:rsidRPr="00FC6878" w:rsidRDefault="00EA485F" w:rsidP="006F1B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Фанера и дерево должны быть тщательно отшлифованы, кромки закруглены и окрашены яркими двухкомпонентными красками, 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 </w:t>
            </w:r>
          </w:p>
          <w:p w:rsidR="006F1BC6" w:rsidRPr="006F1BC6" w:rsidRDefault="006F1BC6" w:rsidP="006F1BC6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BC6">
              <w:rPr>
                <w:rFonts w:ascii="Times New Roman" w:eastAsiaTheme="minorHAnsi" w:hAnsi="Times New Roman"/>
                <w:sz w:val="24"/>
                <w:szCs w:val="24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F550CC" w:rsidRPr="008D25C8" w:rsidRDefault="00F550CC" w:rsidP="00F550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F1BC6" w:rsidRPr="006F1BC6" w:rsidRDefault="006F1BC6" w:rsidP="009C0D3C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F1BC6">
              <w:rPr>
                <w:rFonts w:ascii="Times New Roman" w:eastAsiaTheme="minorHAnsi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</w:t>
            </w:r>
            <w:proofErr w:type="gramStart"/>
            <w:r w:rsidRPr="006F1BC6">
              <w:rPr>
                <w:rFonts w:ascii="Times New Roman" w:eastAsiaTheme="minorHAnsi" w:hAnsi="Times New Roman"/>
                <w:sz w:val="24"/>
                <w:szCs w:val="24"/>
              </w:rPr>
              <w:t>красками,  стойкими</w:t>
            </w:r>
            <w:proofErr w:type="gramEnd"/>
            <w:r w:rsidRPr="006F1BC6">
              <w:rPr>
                <w:rFonts w:ascii="Times New Roman" w:eastAsiaTheme="minorHAnsi" w:hAnsi="Times New Roman"/>
                <w:sz w:val="24"/>
                <w:szCs w:val="24"/>
              </w:rPr>
              <w:t xml:space="preserve"> к 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окрашены яркими порошковыми красками с предварительной  антикоррозийной обработкой. Выступающие гайки и болтовые соединения должны закрываться пластиковыми заглушками</w:t>
            </w:r>
            <w:r w:rsidR="00F550C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6F1BC6" w:rsidRPr="00F550CC" w:rsidRDefault="009C0D3C" w:rsidP="009C0D3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0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 наличие закладных деталей для монтажа,</w:t>
            </w:r>
            <w:r w:rsidR="00F550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изготовленных</w:t>
            </w:r>
            <w:r w:rsidRPr="009C0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из: труба металлическая диаметром не менее </w:t>
            </w:r>
            <w:r w:rsidR="008D40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33,5 </w:t>
            </w:r>
            <w:proofErr w:type="gramStart"/>
            <w:r w:rsidRPr="009C0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мм.,</w:t>
            </w:r>
            <w:proofErr w:type="gramEnd"/>
            <w:r w:rsidRPr="009C0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сталь листовая, толщиной не менее 3 мм.</w:t>
            </w:r>
          </w:p>
        </w:tc>
      </w:tr>
    </w:tbl>
    <w:p w:rsidR="00927E16" w:rsidRDefault="00927E16"/>
    <w:sectPr w:rsidR="00927E16" w:rsidSect="008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AF"/>
    <w:rsid w:val="00040891"/>
    <w:rsid w:val="0017040A"/>
    <w:rsid w:val="002E75D2"/>
    <w:rsid w:val="003561AF"/>
    <w:rsid w:val="00682DF0"/>
    <w:rsid w:val="006900DC"/>
    <w:rsid w:val="006F1BC6"/>
    <w:rsid w:val="008D40FC"/>
    <w:rsid w:val="008E3B65"/>
    <w:rsid w:val="00927E16"/>
    <w:rsid w:val="009C0D3C"/>
    <w:rsid w:val="00B743FF"/>
    <w:rsid w:val="00BC3C8B"/>
    <w:rsid w:val="00EA485F"/>
    <w:rsid w:val="00F5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9CE7F-B726-4F00-955D-866FD119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8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8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WIN7PRO</dc:creator>
  <cp:keywords/>
  <dc:description/>
  <cp:lastModifiedBy>Кадочников Константин Сергеевич</cp:lastModifiedBy>
  <cp:revision>3</cp:revision>
  <dcterms:created xsi:type="dcterms:W3CDTF">2017-06-08T09:01:00Z</dcterms:created>
  <dcterms:modified xsi:type="dcterms:W3CDTF">2018-03-22T08:55:00Z</dcterms:modified>
</cp:coreProperties>
</file>