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5"/>
        <w:gridCol w:w="8363"/>
      </w:tblGrid>
      <w:tr w:rsidR="005E1A3F" w:rsidTr="00C70A16">
        <w:tc>
          <w:tcPr>
            <w:tcW w:w="5495" w:type="dxa"/>
          </w:tcPr>
          <w:p w:rsidR="00E74EF1" w:rsidRDefault="00E74EF1" w:rsidP="00836DFD">
            <w:pPr>
              <w:ind w:left="709"/>
              <w:rPr>
                <w:noProof/>
                <w:lang w:eastAsia="ru-RU"/>
              </w:rPr>
            </w:pPr>
          </w:p>
          <w:p w:rsidR="00E74EF1" w:rsidRDefault="00E74EF1" w:rsidP="00836DFD">
            <w:pPr>
              <w:ind w:left="709"/>
              <w:rPr>
                <w:noProof/>
                <w:lang w:eastAsia="ru-RU"/>
              </w:rPr>
            </w:pPr>
          </w:p>
          <w:p w:rsidR="00E74EF1" w:rsidRDefault="00E74EF1" w:rsidP="00836DFD">
            <w:pPr>
              <w:ind w:left="709"/>
              <w:rPr>
                <w:noProof/>
                <w:lang w:eastAsia="ru-RU"/>
              </w:rPr>
            </w:pPr>
          </w:p>
          <w:p w:rsidR="00E74EF1" w:rsidRDefault="00E74EF1" w:rsidP="00836DFD">
            <w:pPr>
              <w:ind w:left="709"/>
              <w:rPr>
                <w:noProof/>
                <w:lang w:eastAsia="ru-RU"/>
              </w:rPr>
            </w:pPr>
          </w:p>
          <w:p w:rsidR="00E74EF1" w:rsidRDefault="00E74EF1" w:rsidP="00836DFD">
            <w:pPr>
              <w:ind w:left="709"/>
              <w:rPr>
                <w:noProof/>
                <w:lang w:eastAsia="ru-RU"/>
              </w:rPr>
            </w:pPr>
          </w:p>
          <w:p w:rsidR="005E1A3F" w:rsidRDefault="001C3368" w:rsidP="00C70A16">
            <w:pPr>
              <w:ind w:left="-14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558375" cy="2880810"/>
                  <wp:effectExtent l="0" t="0" r="0" b="0"/>
                  <wp:docPr id="1" name="Рисунок 1" descr="C:\Users\abramov\Desktop\Для КП\0795 в=1700 д=1450 ш=1040 вт=3-6  (Копировать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bramov\Desktop\Для КП\0795 в=1700 д=1450 ш=1040 вт=3-6  (Копировать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8825" cy="2881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</w:tcPr>
          <w:p w:rsidR="00154ED5" w:rsidRPr="00CB0713" w:rsidRDefault="00063688" w:rsidP="00154ED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Детский спортивный комплекс 0794</w:t>
            </w:r>
            <w:bookmarkStart w:id="0" w:name="_GoBack"/>
            <w:bookmarkEnd w:id="0"/>
          </w:p>
          <w:p w:rsidR="00154ED5" w:rsidRDefault="00154ED5" w:rsidP="00154E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Размеры не менее: длина – </w:t>
            </w:r>
            <w:r w:rsidR="00E3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8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3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54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мм, ширина - </w:t>
            </w:r>
            <w:r w:rsid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96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54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мм, высота - </w:t>
            </w:r>
            <w:r w:rsid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E3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54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мм.</w:t>
            </w:r>
          </w:p>
          <w:p w:rsidR="00C70A16" w:rsidRDefault="00C70A16" w:rsidP="00154E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Конструкция выполнена, в виде </w:t>
            </w:r>
            <w:r w:rsid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пирамиды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состоит из:</w:t>
            </w:r>
          </w:p>
          <w:p w:rsidR="001C3368" w:rsidRDefault="00CB48D0" w:rsidP="00154E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перекладины</w:t>
            </w:r>
            <w:r w:rsid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 менее </w:t>
            </w:r>
            <w:r w:rsidR="0096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четырех</w:t>
            </w:r>
            <w:r w:rsid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  <w:r w:rsid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вып</w:t>
            </w:r>
            <w:r w:rsidR="00A63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олненных из металлической трубы</w:t>
            </w:r>
            <w:r w:rsid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диаметром не менее </w:t>
            </w:r>
            <w:r w:rsidR="00782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26,8</w:t>
            </w:r>
            <w:r w:rsid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мм. </w:t>
            </w:r>
          </w:p>
          <w:p w:rsidR="001C3368" w:rsidRDefault="005C71E0" w:rsidP="00154E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сетка</w:t>
            </w:r>
            <w:r w:rsid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изготовленная из </w:t>
            </w:r>
            <w:proofErr w:type="gramStart"/>
            <w:r w:rsidR="001C3368" w:rsidRPr="00F4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полипропиленового  каната</w:t>
            </w:r>
            <w:proofErr w:type="gramEnd"/>
            <w:r w:rsidR="001C3368" w:rsidRPr="00F4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диаметром не менее 16 мм., с</w:t>
            </w:r>
            <w:r w:rsidR="0096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1C3368" w:rsidRPr="00F4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63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стальным/</w:t>
            </w:r>
            <w:r w:rsidR="001C3368" w:rsidRPr="00F4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полипропиленовым сердечником, перекрестия канатов зафиксированы пластиковыми соединительными элементами цилиндрической формы, крепежные элементы пропиленовой сетки представляют собой петлю с коушем, обжатую алюминиевой втулкой. Канат должен быть предназначен для детских игровых площадок, сплетен из 6-ти прядей. Каждая прядь состоит из металлической сердцевины (канатная оцинкованная проволока) с обкаткой мультифиламентным полипропиленом, стабилизированным против ультрафиолетового излучения.</w:t>
            </w:r>
          </w:p>
          <w:p w:rsidR="00E3548E" w:rsidRDefault="00E3548E" w:rsidP="001C33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основание состоит из не менее четырех стоек, изготовленных из калиброванного пиломатериала хвойных пород, сечением не менее 100*100 мм, жестко закрепленных в земле при помощи закладных.</w:t>
            </w:r>
          </w:p>
          <w:p w:rsidR="00E83E99" w:rsidRDefault="00E83E99" w:rsidP="00E83E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-накладок  </w:t>
            </w:r>
            <w:proofErr w:type="spellStart"/>
            <w:r w:rsidRPr="00FC43CD">
              <w:rPr>
                <w:rFonts w:ascii="Times New Roman" w:hAnsi="Times New Roman" w:cs="Times New Roman"/>
                <w:sz w:val="24"/>
                <w:szCs w:val="24"/>
              </w:rPr>
              <w:t>изготовлен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FC43CD">
              <w:rPr>
                <w:rFonts w:ascii="Times New Roman" w:hAnsi="Times New Roman" w:cs="Times New Roman"/>
                <w:sz w:val="24"/>
                <w:szCs w:val="24"/>
              </w:rPr>
              <w:t xml:space="preserve"> из влагостойкой фанеры, толщиной не менее 18 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Используемая фанера должна быть водостойкой фанерой марки ФСФ, из лиственных пород.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83E99" w:rsidRPr="007F42E3" w:rsidRDefault="00E83E99" w:rsidP="00E83E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2E3">
              <w:rPr>
                <w:rFonts w:ascii="Times New Roman" w:hAnsi="Times New Roman" w:cs="Times New Roman"/>
                <w:sz w:val="24"/>
                <w:szCs w:val="24"/>
              </w:rPr>
              <w:t>При изготовлении несущих конструкций (столбов)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F42E3">
              <w:rPr>
                <w:rFonts w:ascii="Times New Roman" w:hAnsi="Times New Roman" w:cs="Times New Roman"/>
                <w:sz w:val="24"/>
                <w:szCs w:val="24"/>
              </w:rPr>
              <w:t xml:space="preserve"> должна быть использована технология склейки под прессом нескольких слоев древесины.</w:t>
            </w:r>
          </w:p>
          <w:p w:rsidR="00E83E99" w:rsidRDefault="00E83E99" w:rsidP="00E83E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Деревянные детали должны быть тщательно отшлифованы, кромки закруглены и окрашены яркими двухкомпонентными красками, стойкими к  сложным погодным условиям, истиранию, действию ультрафиолета и специально предназначенными для применения на детских площадках, крепеж оцинкован.</w:t>
            </w:r>
          </w:p>
          <w:p w:rsidR="00E83E99" w:rsidRDefault="00E83E99" w:rsidP="00E83E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Металлические элементы окрашены яркими порошковыми красками с предварительной  антикоррозийной обработкой.</w:t>
            </w:r>
          </w:p>
          <w:p w:rsidR="00E83E99" w:rsidRDefault="00E83E99" w:rsidP="00E83E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Выступающие концы болтовых соединений должны закрываться пластиковыми заглушками.</w:t>
            </w:r>
          </w:p>
          <w:p w:rsidR="00E83E99" w:rsidRPr="007F42E3" w:rsidRDefault="00E83E99" w:rsidP="00E83E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2E3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 наличие закладных деталей для монтажа, изготовленные из: труба металлическая диаметром не менее 48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мм,</w:t>
            </w:r>
            <w:r w:rsidRPr="007F42E3">
              <w:rPr>
                <w:rFonts w:ascii="Times New Roman" w:hAnsi="Times New Roman" w:cs="Times New Roman"/>
                <w:sz w:val="24"/>
                <w:szCs w:val="24"/>
              </w:rPr>
              <w:t xml:space="preserve"> сталь листовая, толщиной не менее 3 мм.</w:t>
            </w:r>
          </w:p>
          <w:p w:rsidR="00EF10BE" w:rsidRPr="00836DFD" w:rsidRDefault="00EF10BE" w:rsidP="00A63AEF">
            <w:pPr>
              <w:jc w:val="both"/>
            </w:pPr>
          </w:p>
        </w:tc>
      </w:tr>
    </w:tbl>
    <w:p w:rsidR="00C774AF" w:rsidRDefault="00C774AF"/>
    <w:sectPr w:rsidR="00C774AF" w:rsidSect="006400FD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321E9A"/>
    <w:rsid w:val="00063688"/>
    <w:rsid w:val="000C4DE6"/>
    <w:rsid w:val="00154ED5"/>
    <w:rsid w:val="001C3368"/>
    <w:rsid w:val="002144E8"/>
    <w:rsid w:val="002C0609"/>
    <w:rsid w:val="002F0BED"/>
    <w:rsid w:val="00321E9A"/>
    <w:rsid w:val="003775F5"/>
    <w:rsid w:val="003C7D6C"/>
    <w:rsid w:val="003E5104"/>
    <w:rsid w:val="00404A1A"/>
    <w:rsid w:val="005C71E0"/>
    <w:rsid w:val="005E1A3F"/>
    <w:rsid w:val="00636376"/>
    <w:rsid w:val="006400FD"/>
    <w:rsid w:val="00775E58"/>
    <w:rsid w:val="007823F0"/>
    <w:rsid w:val="007C1D8B"/>
    <w:rsid w:val="00836DFD"/>
    <w:rsid w:val="00937DB6"/>
    <w:rsid w:val="00967CF9"/>
    <w:rsid w:val="009F5BEB"/>
    <w:rsid w:val="00A41FF4"/>
    <w:rsid w:val="00A54507"/>
    <w:rsid w:val="00A63AEF"/>
    <w:rsid w:val="00A86938"/>
    <w:rsid w:val="00C70A16"/>
    <w:rsid w:val="00C70E97"/>
    <w:rsid w:val="00C774AF"/>
    <w:rsid w:val="00C876AB"/>
    <w:rsid w:val="00CB0713"/>
    <w:rsid w:val="00CB48D0"/>
    <w:rsid w:val="00E3548E"/>
    <w:rsid w:val="00E74EF1"/>
    <w:rsid w:val="00E83E99"/>
    <w:rsid w:val="00EF10BE"/>
    <w:rsid w:val="00F21C20"/>
    <w:rsid w:val="00F40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13986A-C21C-4EFB-AFD2-A58E602D1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1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36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6D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WIN7PRO</dc:creator>
  <cp:lastModifiedBy>Кадочников Константин Сергеевич</cp:lastModifiedBy>
  <cp:revision>11</cp:revision>
  <dcterms:created xsi:type="dcterms:W3CDTF">2014-12-08T11:02:00Z</dcterms:created>
  <dcterms:modified xsi:type="dcterms:W3CDTF">2018-03-23T03:15:00Z</dcterms:modified>
</cp:coreProperties>
</file>